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9E40" w14:textId="321D69E3" w:rsidR="00562F8B" w:rsidRPr="00D72EB5" w:rsidRDefault="00AA437B" w:rsidP="000C78F4">
      <w:pPr>
        <w:ind w:hanging="270"/>
        <w:divId w:val="1741824503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72EB5">
        <w:rPr>
          <w:rFonts w:eastAsia="Times New Roman" w:cstheme="minorHAnsi"/>
          <w:b/>
          <w:bCs/>
          <w:color w:val="000000"/>
          <w:sz w:val="24"/>
          <w:szCs w:val="24"/>
        </w:rPr>
        <w:t>PROPOSALS TO DEAL WITH SCAMS AND FRAUDS</w:t>
      </w:r>
    </w:p>
    <w:p w14:paraId="2D73ECD4" w14:textId="53513FCE" w:rsidR="00B77628" w:rsidRDefault="00B77628" w:rsidP="000C78F4">
      <w:pPr>
        <w:ind w:hanging="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6F09A3EA" w14:textId="1F355821" w:rsidR="00B77628" w:rsidRPr="00B77628" w:rsidRDefault="00D72EB5" w:rsidP="00B77628">
      <w:pPr>
        <w:pStyle w:val="ListParagraph"/>
        <w:numPr>
          <w:ilvl w:val="0"/>
          <w:numId w:val="1"/>
        </w:numPr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Changing or hiding telephone numbers</w:t>
      </w:r>
    </w:p>
    <w:p w14:paraId="1EE5DF0D" w14:textId="73AAC046" w:rsidR="00AA437B" w:rsidRPr="00376899" w:rsidRDefault="00AA437B" w:rsidP="000C78F4">
      <w:pPr>
        <w:ind w:hanging="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3D919FDD" w14:textId="6C17D1C3" w:rsidR="00AA437B" w:rsidRDefault="00171E4C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 w:rsidRPr="00F71A4F">
        <w:rPr>
          <w:rFonts w:eastAsia="Times New Roman" w:cstheme="minorHAnsi"/>
          <w:color w:val="000000"/>
          <w:sz w:val="24"/>
          <w:szCs w:val="24"/>
        </w:rPr>
        <w:t xml:space="preserve">Fraudsters </w:t>
      </w:r>
      <w:r w:rsidR="00A658A5" w:rsidRPr="00F71A4F">
        <w:rPr>
          <w:rFonts w:eastAsia="Times New Roman" w:cstheme="minorHAnsi"/>
          <w:color w:val="000000"/>
          <w:sz w:val="24"/>
          <w:szCs w:val="24"/>
        </w:rPr>
        <w:t xml:space="preserve">often </w:t>
      </w:r>
      <w:r w:rsidR="00C9565E" w:rsidRPr="00F71A4F">
        <w:rPr>
          <w:rFonts w:eastAsia="Times New Roman" w:cstheme="minorHAnsi"/>
          <w:color w:val="000000"/>
          <w:sz w:val="24"/>
          <w:szCs w:val="24"/>
        </w:rPr>
        <w:t>disguise or hide their telephone numbers</w:t>
      </w:r>
      <w:r w:rsidR="003C041E" w:rsidRPr="00F71A4F">
        <w:rPr>
          <w:rFonts w:eastAsia="Times New Roman" w:cstheme="minorHAnsi"/>
          <w:color w:val="000000"/>
          <w:sz w:val="24"/>
          <w:szCs w:val="24"/>
        </w:rPr>
        <w:t xml:space="preserve"> to avoid </w:t>
      </w:r>
      <w:r w:rsidR="004C755C" w:rsidRPr="00F71A4F">
        <w:rPr>
          <w:rFonts w:eastAsia="Times New Roman" w:cstheme="minorHAnsi"/>
          <w:color w:val="000000"/>
          <w:sz w:val="24"/>
          <w:szCs w:val="24"/>
        </w:rPr>
        <w:t xml:space="preserve">call blocking </w:t>
      </w:r>
      <w:r w:rsidR="00863FB2" w:rsidRPr="00F71A4F">
        <w:rPr>
          <w:rFonts w:eastAsia="Times New Roman" w:cstheme="minorHAnsi"/>
          <w:color w:val="000000"/>
          <w:sz w:val="24"/>
          <w:szCs w:val="24"/>
        </w:rPr>
        <w:t>or telephone number recognition.</w:t>
      </w:r>
      <w:r w:rsidR="0060301B" w:rsidRPr="00F71A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3050" w:rsidRPr="00F71A4F">
        <w:rPr>
          <w:rFonts w:eastAsia="Times New Roman" w:cstheme="minorHAnsi"/>
          <w:color w:val="000000"/>
          <w:sz w:val="24"/>
          <w:szCs w:val="24"/>
        </w:rPr>
        <w:t>T</w:t>
      </w:r>
      <w:r w:rsidR="00421804" w:rsidRPr="00F71A4F">
        <w:rPr>
          <w:rFonts w:eastAsia="Times New Roman" w:cstheme="minorHAnsi"/>
          <w:color w:val="000000"/>
          <w:sz w:val="24"/>
          <w:szCs w:val="24"/>
        </w:rPr>
        <w:t xml:space="preserve">he practice </w:t>
      </w:r>
      <w:r w:rsidR="003362CD" w:rsidRPr="00F71A4F">
        <w:rPr>
          <w:rFonts w:eastAsia="Times New Roman" w:cstheme="minorHAnsi"/>
          <w:color w:val="000000"/>
          <w:sz w:val="24"/>
          <w:szCs w:val="24"/>
        </w:rPr>
        <w:t>is designed to</w:t>
      </w:r>
      <w:r w:rsidR="00675C07" w:rsidRPr="00F71A4F">
        <w:rPr>
          <w:rFonts w:eastAsia="Times New Roman" w:cstheme="minorHAnsi"/>
          <w:color w:val="000000"/>
          <w:sz w:val="24"/>
          <w:szCs w:val="24"/>
        </w:rPr>
        <w:t xml:space="preserve"> mislead</w:t>
      </w:r>
      <w:r w:rsidR="00421804" w:rsidRPr="00F71A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5283B" w:rsidRPr="00F71A4F">
        <w:rPr>
          <w:rFonts w:eastAsia="Times New Roman" w:cstheme="minorHAnsi"/>
          <w:color w:val="000000"/>
          <w:sz w:val="24"/>
          <w:szCs w:val="24"/>
        </w:rPr>
        <w:t xml:space="preserve">service users into answering calls they do not wish to </w:t>
      </w:r>
      <w:proofErr w:type="gramStart"/>
      <w:r w:rsidR="0065283B" w:rsidRPr="00F71A4F">
        <w:rPr>
          <w:rFonts w:eastAsia="Times New Roman" w:cstheme="minorHAnsi"/>
          <w:color w:val="000000"/>
          <w:sz w:val="24"/>
          <w:szCs w:val="24"/>
        </w:rPr>
        <w:t>receive</w:t>
      </w:r>
      <w:proofErr w:type="gramEnd"/>
      <w:r w:rsidR="00753BDA" w:rsidRPr="00F71A4F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0A5F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576E">
        <w:rPr>
          <w:rFonts w:eastAsia="Times New Roman" w:cstheme="minorHAnsi"/>
          <w:color w:val="000000"/>
          <w:sz w:val="24"/>
          <w:szCs w:val="24"/>
        </w:rPr>
        <w:t xml:space="preserve">which </w:t>
      </w:r>
      <w:r w:rsidR="00B93460" w:rsidRPr="00F71A4F">
        <w:rPr>
          <w:rFonts w:eastAsia="Times New Roman" w:cstheme="minorHAnsi"/>
          <w:color w:val="000000"/>
          <w:sz w:val="24"/>
          <w:szCs w:val="24"/>
        </w:rPr>
        <w:t>enable</w:t>
      </w:r>
      <w:r w:rsidR="0068576E">
        <w:rPr>
          <w:rFonts w:eastAsia="Times New Roman" w:cstheme="minorHAnsi"/>
          <w:color w:val="000000"/>
          <w:sz w:val="24"/>
          <w:szCs w:val="24"/>
        </w:rPr>
        <w:t>s</w:t>
      </w:r>
      <w:r w:rsidR="00B93460" w:rsidRPr="00F71A4F">
        <w:rPr>
          <w:rFonts w:eastAsia="Times New Roman" w:cstheme="minorHAnsi"/>
          <w:color w:val="000000"/>
          <w:sz w:val="24"/>
          <w:szCs w:val="24"/>
        </w:rPr>
        <w:t xml:space="preserve"> fraudsters to</w:t>
      </w:r>
      <w:r w:rsidR="000459D0" w:rsidRPr="00F71A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50FD7">
        <w:rPr>
          <w:rFonts w:eastAsia="Times New Roman" w:cstheme="minorHAnsi"/>
          <w:color w:val="000000"/>
          <w:sz w:val="24"/>
          <w:szCs w:val="24"/>
        </w:rPr>
        <w:t xml:space="preserve">persuade </w:t>
      </w:r>
      <w:r w:rsidR="00350FD7" w:rsidRPr="00F71A4F">
        <w:rPr>
          <w:rFonts w:eastAsia="Times New Roman" w:cstheme="minorHAnsi"/>
          <w:color w:val="000000"/>
          <w:sz w:val="24"/>
          <w:szCs w:val="24"/>
        </w:rPr>
        <w:t>vulnerable</w:t>
      </w:r>
      <w:r w:rsidR="0050306C" w:rsidRPr="00F71A4F">
        <w:rPr>
          <w:rFonts w:eastAsia="Times New Roman" w:cstheme="minorHAnsi"/>
          <w:color w:val="000000"/>
          <w:sz w:val="24"/>
          <w:szCs w:val="24"/>
        </w:rPr>
        <w:t xml:space="preserve"> people</w:t>
      </w:r>
      <w:r w:rsidR="00D770C4" w:rsidRPr="00F71A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03ADF" w:rsidRPr="00F71A4F">
        <w:rPr>
          <w:rFonts w:eastAsia="Times New Roman" w:cstheme="minorHAnsi"/>
          <w:color w:val="000000"/>
          <w:sz w:val="24"/>
          <w:szCs w:val="24"/>
        </w:rPr>
        <w:t xml:space="preserve">to enter into transactions </w:t>
      </w:r>
      <w:r w:rsidR="007B7702">
        <w:rPr>
          <w:rFonts w:eastAsia="Times New Roman" w:cstheme="minorHAnsi"/>
          <w:color w:val="000000"/>
          <w:sz w:val="24"/>
          <w:szCs w:val="24"/>
        </w:rPr>
        <w:t>by deception</w:t>
      </w:r>
      <w:r w:rsidR="00FB0209" w:rsidRPr="00F71A4F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A34190" w:rsidRPr="00F71A4F">
        <w:rPr>
          <w:rFonts w:eastAsia="Times New Roman" w:cstheme="minorHAnsi"/>
          <w:color w:val="000000"/>
          <w:sz w:val="24"/>
          <w:szCs w:val="24"/>
        </w:rPr>
        <w:t xml:space="preserve">The more sophisticated </w:t>
      </w:r>
      <w:r w:rsidR="005F0620" w:rsidRPr="00F71A4F">
        <w:rPr>
          <w:rFonts w:eastAsia="Times New Roman" w:cstheme="minorHAnsi"/>
          <w:color w:val="000000"/>
          <w:sz w:val="24"/>
          <w:szCs w:val="24"/>
        </w:rPr>
        <w:t xml:space="preserve">schemes can also trap </w:t>
      </w:r>
      <w:r w:rsidR="00D43561" w:rsidRPr="00F71A4F">
        <w:rPr>
          <w:rFonts w:eastAsia="Times New Roman" w:cstheme="minorHAnsi"/>
          <w:color w:val="000000"/>
          <w:sz w:val="24"/>
          <w:szCs w:val="24"/>
        </w:rPr>
        <w:t xml:space="preserve">those who are </w:t>
      </w:r>
      <w:r w:rsidR="009545AB" w:rsidRPr="00F71A4F">
        <w:rPr>
          <w:rFonts w:eastAsia="Times New Roman" w:cstheme="minorHAnsi"/>
          <w:color w:val="000000"/>
          <w:sz w:val="24"/>
          <w:szCs w:val="24"/>
        </w:rPr>
        <w:t xml:space="preserve">not normally prone to be taken in by </w:t>
      </w:r>
      <w:r w:rsidR="007029A3" w:rsidRPr="00F71A4F">
        <w:rPr>
          <w:rFonts w:eastAsia="Times New Roman" w:cstheme="minorHAnsi"/>
          <w:color w:val="000000"/>
          <w:sz w:val="24"/>
          <w:szCs w:val="24"/>
        </w:rPr>
        <w:t>such activities.</w:t>
      </w:r>
    </w:p>
    <w:p w14:paraId="486807E6" w14:textId="5A03D400" w:rsidR="00525E72" w:rsidRDefault="00525E72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5FE8EED9" w14:textId="280DC9E7" w:rsidR="00525E72" w:rsidRPr="00CD7FA8" w:rsidRDefault="00F31C7D" w:rsidP="00F71A4F">
      <w:pPr>
        <w:ind w:left="-270"/>
        <w:divId w:val="1741824503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RECOMMENDATION: </w:t>
      </w:r>
      <w:r w:rsidR="00525E72" w:rsidRPr="00CD7FA8">
        <w:rPr>
          <w:rFonts w:eastAsia="Times New Roman" w:cstheme="minorHAnsi"/>
          <w:b/>
          <w:bCs/>
          <w:color w:val="000000"/>
          <w:sz w:val="24"/>
          <w:szCs w:val="24"/>
        </w:rPr>
        <w:t xml:space="preserve">It should not be possible for anyone to change the telephone number displayed on the telephone </w:t>
      </w:r>
      <w:r w:rsidR="00C03F7E" w:rsidRPr="00CD7FA8">
        <w:rPr>
          <w:rFonts w:eastAsia="Times New Roman" w:cstheme="minorHAnsi"/>
          <w:b/>
          <w:bCs/>
          <w:color w:val="000000"/>
          <w:sz w:val="24"/>
          <w:szCs w:val="24"/>
        </w:rPr>
        <w:t xml:space="preserve">they are calling as there does not appear to be any legitimate activity that would </w:t>
      </w:r>
      <w:r w:rsidR="003F511D" w:rsidRPr="00CD7FA8">
        <w:rPr>
          <w:rFonts w:eastAsia="Times New Roman" w:cstheme="minorHAnsi"/>
          <w:b/>
          <w:bCs/>
          <w:color w:val="000000"/>
          <w:sz w:val="24"/>
          <w:szCs w:val="24"/>
        </w:rPr>
        <w:t xml:space="preserve">require this to remain an option </w:t>
      </w:r>
      <w:r w:rsidR="00BB6417" w:rsidRPr="00CD7FA8">
        <w:rPr>
          <w:rFonts w:eastAsia="Times New Roman" w:cstheme="minorHAnsi"/>
          <w:b/>
          <w:bCs/>
          <w:color w:val="000000"/>
          <w:sz w:val="24"/>
          <w:szCs w:val="24"/>
        </w:rPr>
        <w:t>to</w:t>
      </w:r>
      <w:r w:rsidR="003F511D" w:rsidRPr="00CD7FA8">
        <w:rPr>
          <w:rFonts w:eastAsia="Times New Roman" w:cstheme="minorHAnsi"/>
          <w:b/>
          <w:bCs/>
          <w:color w:val="000000"/>
          <w:sz w:val="24"/>
          <w:szCs w:val="24"/>
        </w:rPr>
        <w:t xml:space="preserve"> use.</w:t>
      </w:r>
    </w:p>
    <w:p w14:paraId="53745EF4" w14:textId="326B998C" w:rsidR="00BB6417" w:rsidRDefault="00BB6417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64EE60B4" w14:textId="2D222120" w:rsidR="00BB6417" w:rsidRDefault="00BB6417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It is accepted that there are legitimate reasons why telephone subscribers might want to hide their telephone numbers and therefore it would be undesirable to prevent </w:t>
      </w:r>
      <w:r w:rsidR="00345DAE">
        <w:rPr>
          <w:rFonts w:eastAsia="Times New Roman" w:cstheme="minorHAnsi"/>
          <w:color w:val="000000"/>
          <w:sz w:val="24"/>
          <w:szCs w:val="24"/>
        </w:rPr>
        <w:t xml:space="preserve">anyone from doing so.  </w:t>
      </w:r>
      <w:r w:rsidR="00482C98">
        <w:rPr>
          <w:rFonts w:eastAsia="Times New Roman" w:cstheme="minorHAnsi"/>
          <w:color w:val="000000"/>
          <w:sz w:val="24"/>
          <w:szCs w:val="24"/>
        </w:rPr>
        <w:t>It is also fair to point out that even if the telephone number is visible, criminals can use multiple burner phones to avoid call blocking.</w:t>
      </w:r>
    </w:p>
    <w:p w14:paraId="115D9DAC" w14:textId="4F76892E" w:rsidR="00CF0C97" w:rsidRDefault="00CF0C97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230C561C" w14:textId="46FD12C4" w:rsidR="006E7915" w:rsidRDefault="00AB689D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153F7B">
        <w:rPr>
          <w:rFonts w:eastAsia="Times New Roman" w:cstheme="minorHAnsi"/>
          <w:color w:val="000000"/>
          <w:sz w:val="24"/>
          <w:szCs w:val="24"/>
        </w:rPr>
        <w:t>ccordingly,</w:t>
      </w:r>
      <w:r w:rsidR="00CE498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callers </w:t>
      </w:r>
      <w:r w:rsidR="00CE4981">
        <w:rPr>
          <w:rFonts w:eastAsia="Times New Roman" w:cstheme="minorHAnsi"/>
          <w:color w:val="000000"/>
          <w:sz w:val="24"/>
          <w:szCs w:val="24"/>
        </w:rPr>
        <w:t>should still be able to</w:t>
      </w:r>
      <w:r>
        <w:rPr>
          <w:rFonts w:eastAsia="Times New Roman" w:cstheme="minorHAnsi"/>
          <w:color w:val="000000"/>
          <w:sz w:val="24"/>
          <w:szCs w:val="24"/>
        </w:rPr>
        <w:t xml:space="preserve"> withhold their numbers while permitting recipient telephone users to input their regular contacts into their telephones, </w:t>
      </w:r>
      <w:r w:rsidR="00C93AAA">
        <w:rPr>
          <w:rFonts w:eastAsia="Times New Roman" w:cstheme="minorHAnsi"/>
          <w:color w:val="000000"/>
          <w:sz w:val="24"/>
          <w:szCs w:val="24"/>
        </w:rPr>
        <w:t xml:space="preserve">which could then be displayed </w:t>
      </w:r>
      <w:r w:rsidR="00474A00">
        <w:rPr>
          <w:rFonts w:eastAsia="Times New Roman" w:cstheme="minorHAnsi"/>
          <w:color w:val="000000"/>
          <w:sz w:val="24"/>
          <w:szCs w:val="24"/>
        </w:rPr>
        <w:t xml:space="preserve">when the incoming call was received, notwithstanding the fact that the caller </w:t>
      </w:r>
      <w:r w:rsidR="00082719">
        <w:rPr>
          <w:rFonts w:eastAsia="Times New Roman" w:cstheme="minorHAnsi"/>
          <w:color w:val="000000"/>
          <w:sz w:val="24"/>
          <w:szCs w:val="24"/>
        </w:rPr>
        <w:t>had withheld their telephone number</w:t>
      </w:r>
      <w:r w:rsidR="006922E4">
        <w:rPr>
          <w:rFonts w:eastAsia="Times New Roman" w:cstheme="minorHAnsi"/>
          <w:color w:val="000000"/>
          <w:sz w:val="24"/>
          <w:szCs w:val="24"/>
        </w:rPr>
        <w:t xml:space="preserve"> from all </w:t>
      </w:r>
      <w:r w:rsidR="001658F7">
        <w:rPr>
          <w:rFonts w:eastAsia="Times New Roman" w:cstheme="minorHAnsi"/>
          <w:color w:val="000000"/>
          <w:sz w:val="24"/>
          <w:szCs w:val="24"/>
        </w:rPr>
        <w:t>calls made</w:t>
      </w:r>
      <w:r w:rsidR="00082719">
        <w:rPr>
          <w:rFonts w:eastAsia="Times New Roman" w:cstheme="minorHAnsi"/>
          <w:color w:val="000000"/>
          <w:sz w:val="24"/>
          <w:szCs w:val="24"/>
        </w:rPr>
        <w:t xml:space="preserve">.  All other </w:t>
      </w:r>
      <w:r w:rsidR="00F16B16">
        <w:rPr>
          <w:rFonts w:eastAsia="Times New Roman" w:cstheme="minorHAnsi"/>
          <w:color w:val="000000"/>
          <w:sz w:val="24"/>
          <w:szCs w:val="24"/>
        </w:rPr>
        <w:t xml:space="preserve">withheld number calls would simply display </w:t>
      </w:r>
      <w:r w:rsidR="001B48B9">
        <w:rPr>
          <w:rFonts w:eastAsia="Times New Roman" w:cstheme="minorHAnsi"/>
          <w:color w:val="000000"/>
          <w:sz w:val="24"/>
          <w:szCs w:val="24"/>
        </w:rPr>
        <w:t>‘</w:t>
      </w:r>
      <w:r w:rsidR="00F16B16">
        <w:rPr>
          <w:rFonts w:eastAsia="Times New Roman" w:cstheme="minorHAnsi"/>
          <w:color w:val="000000"/>
          <w:sz w:val="24"/>
          <w:szCs w:val="24"/>
        </w:rPr>
        <w:t>unknown</w:t>
      </w:r>
      <w:r w:rsidR="001B48B9">
        <w:rPr>
          <w:rFonts w:eastAsia="Times New Roman" w:cstheme="minorHAnsi"/>
          <w:color w:val="000000"/>
          <w:sz w:val="24"/>
          <w:szCs w:val="24"/>
        </w:rPr>
        <w:t xml:space="preserve"> caller’, enabling the rec</w:t>
      </w:r>
      <w:r w:rsidR="00A55604">
        <w:rPr>
          <w:rFonts w:eastAsia="Times New Roman" w:cstheme="minorHAnsi"/>
          <w:color w:val="000000"/>
          <w:sz w:val="24"/>
          <w:szCs w:val="24"/>
        </w:rPr>
        <w:t>ipient user to ignore the call.</w:t>
      </w:r>
      <w:r w:rsidR="00E61531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D86207">
        <w:rPr>
          <w:rFonts w:eastAsia="Times New Roman" w:cstheme="minorHAnsi"/>
          <w:color w:val="000000"/>
          <w:sz w:val="24"/>
          <w:szCs w:val="24"/>
        </w:rPr>
        <w:t xml:space="preserve">This arrangement would be suited </w:t>
      </w:r>
      <w:r w:rsidR="006C1AA6">
        <w:rPr>
          <w:rFonts w:eastAsia="Times New Roman" w:cstheme="minorHAnsi"/>
          <w:color w:val="000000"/>
          <w:sz w:val="24"/>
          <w:szCs w:val="24"/>
        </w:rPr>
        <w:t>to those who opt</w:t>
      </w:r>
      <w:r w:rsidR="006E5DB2">
        <w:rPr>
          <w:rFonts w:eastAsia="Times New Roman" w:cstheme="minorHAnsi"/>
          <w:color w:val="000000"/>
          <w:sz w:val="24"/>
          <w:szCs w:val="24"/>
        </w:rPr>
        <w:t>ed</w:t>
      </w:r>
      <w:r w:rsidR="006C1AA6">
        <w:rPr>
          <w:rFonts w:eastAsia="Times New Roman" w:cstheme="minorHAnsi"/>
          <w:color w:val="000000"/>
          <w:sz w:val="24"/>
          <w:szCs w:val="24"/>
        </w:rPr>
        <w:t xml:space="preserve"> to have their numbers permanently withheld</w:t>
      </w:r>
      <w:r w:rsidR="006E5DB2">
        <w:rPr>
          <w:rFonts w:eastAsia="Times New Roman" w:cstheme="minorHAnsi"/>
          <w:color w:val="000000"/>
          <w:sz w:val="24"/>
          <w:szCs w:val="24"/>
        </w:rPr>
        <w:t xml:space="preserve"> while enabling their friends and family to see who is calling them</w:t>
      </w:r>
      <w:r w:rsidR="006C1AA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D86207">
        <w:rPr>
          <w:rFonts w:eastAsia="Times New Roman" w:cstheme="minorHAnsi"/>
          <w:color w:val="000000"/>
          <w:sz w:val="24"/>
          <w:szCs w:val="24"/>
        </w:rPr>
        <w:t xml:space="preserve">The 141 system </w:t>
      </w:r>
      <w:r w:rsidR="003B7231">
        <w:rPr>
          <w:rFonts w:eastAsia="Times New Roman" w:cstheme="minorHAnsi"/>
          <w:color w:val="000000"/>
          <w:sz w:val="24"/>
          <w:szCs w:val="24"/>
        </w:rPr>
        <w:t xml:space="preserve">could be retained as an option, </w:t>
      </w:r>
      <w:r w:rsidR="00FF1A40">
        <w:rPr>
          <w:rFonts w:eastAsia="Times New Roman" w:cstheme="minorHAnsi"/>
          <w:color w:val="000000"/>
          <w:sz w:val="24"/>
          <w:szCs w:val="24"/>
        </w:rPr>
        <w:t>but this would dilute the benefits of the proposed system</w:t>
      </w:r>
      <w:r w:rsidR="00D86207">
        <w:rPr>
          <w:rFonts w:eastAsia="Times New Roman" w:cstheme="minorHAnsi"/>
          <w:color w:val="000000"/>
          <w:sz w:val="24"/>
          <w:szCs w:val="24"/>
        </w:rPr>
        <w:t>.</w:t>
      </w:r>
      <w:r w:rsidR="00EF439E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3DEFD7E8" w14:textId="77777777" w:rsidR="006E7915" w:rsidRDefault="006E7915" w:rsidP="00F71A4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11797E4F" w14:textId="41089CDE" w:rsidR="00CF0C97" w:rsidRDefault="00F31C7D" w:rsidP="008F7B2B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RECOMMENDATION: </w:t>
      </w:r>
      <w:r w:rsidR="000A3B28">
        <w:rPr>
          <w:rFonts w:eastAsia="Times New Roman" w:cstheme="minorHAnsi"/>
          <w:b/>
          <w:bCs/>
          <w:color w:val="000000"/>
          <w:sz w:val="24"/>
          <w:szCs w:val="24"/>
        </w:rPr>
        <w:t>A safe and practical system should be available to</w:t>
      </w:r>
      <w:r w:rsidR="00B54199">
        <w:rPr>
          <w:rFonts w:eastAsia="Times New Roman" w:cstheme="minorHAnsi"/>
          <w:b/>
          <w:bCs/>
          <w:color w:val="000000"/>
          <w:sz w:val="24"/>
          <w:szCs w:val="24"/>
        </w:rPr>
        <w:t xml:space="preserve"> help recipients </w:t>
      </w:r>
      <w:r w:rsidR="00621B7A">
        <w:rPr>
          <w:rFonts w:eastAsia="Times New Roman" w:cstheme="minorHAnsi"/>
          <w:b/>
          <w:bCs/>
          <w:color w:val="000000"/>
          <w:sz w:val="24"/>
          <w:szCs w:val="24"/>
        </w:rPr>
        <w:t>to distinguish</w:t>
      </w:r>
      <w:r w:rsidR="0099122D">
        <w:rPr>
          <w:rFonts w:eastAsia="Times New Roman" w:cstheme="minorHAnsi"/>
          <w:b/>
          <w:bCs/>
          <w:color w:val="000000"/>
          <w:sz w:val="24"/>
          <w:szCs w:val="24"/>
        </w:rPr>
        <w:t xml:space="preserve"> between</w:t>
      </w:r>
      <w:r w:rsidR="00621B7A">
        <w:rPr>
          <w:rFonts w:eastAsia="Times New Roman" w:cstheme="minorHAnsi"/>
          <w:b/>
          <w:bCs/>
          <w:color w:val="000000"/>
          <w:sz w:val="24"/>
          <w:szCs w:val="24"/>
        </w:rPr>
        <w:t xml:space="preserve"> wanted and unwanted calls</w:t>
      </w:r>
      <w:r w:rsidR="000F285D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="00851F44">
        <w:rPr>
          <w:rFonts w:eastAsia="Times New Roman" w:cstheme="minorHAnsi"/>
          <w:b/>
          <w:color w:val="000000"/>
          <w:sz w:val="24"/>
          <w:szCs w:val="24"/>
        </w:rPr>
        <w:t xml:space="preserve">In addition to these measures, </w:t>
      </w:r>
      <w:r w:rsidR="00536801">
        <w:rPr>
          <w:rFonts w:eastAsia="Times New Roman" w:cstheme="minorHAnsi"/>
          <w:b/>
          <w:color w:val="000000"/>
          <w:sz w:val="24"/>
          <w:szCs w:val="24"/>
        </w:rPr>
        <w:t>it should be possible to devise a quick and simple means or reporting scam numbers</w:t>
      </w:r>
      <w:r w:rsidR="005E1A0A">
        <w:rPr>
          <w:rFonts w:eastAsia="Times New Roman" w:cstheme="minorHAnsi"/>
          <w:b/>
          <w:color w:val="000000"/>
          <w:sz w:val="24"/>
          <w:szCs w:val="24"/>
        </w:rPr>
        <w:t xml:space="preserve"> by the press of a key.</w:t>
      </w:r>
      <w:r w:rsidR="000A3B2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61531" w:rsidRPr="00D3082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4F6AD4" w14:textId="7EC20E45" w:rsidR="001765B9" w:rsidRDefault="001765B9" w:rsidP="00D30826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75AA634D" w14:textId="58FA79ED" w:rsidR="001765B9" w:rsidRPr="00A708DD" w:rsidRDefault="00A708DD" w:rsidP="00A708DD">
      <w:pPr>
        <w:pStyle w:val="ListParagraph"/>
        <w:numPr>
          <w:ilvl w:val="0"/>
          <w:numId w:val="1"/>
        </w:numPr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Call centres</w:t>
      </w:r>
    </w:p>
    <w:p w14:paraId="1C246572" w14:textId="067787EA" w:rsidR="00A708DD" w:rsidRDefault="00A708DD" w:rsidP="00A708DD">
      <w:pPr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5668FC74" w14:textId="77777777" w:rsidR="00CC1525" w:rsidRDefault="00EE2AC0" w:rsidP="00A708DD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call centre industry has mushroomed in recent years, to the point where consumers </w:t>
      </w:r>
      <w:r w:rsidR="00864A95">
        <w:rPr>
          <w:rFonts w:eastAsia="Times New Roman" w:cstheme="minorHAnsi"/>
          <w:color w:val="000000"/>
          <w:sz w:val="24"/>
          <w:szCs w:val="24"/>
        </w:rPr>
        <w:t xml:space="preserve">have become annoyed by the number of </w:t>
      </w:r>
      <w:r w:rsidR="00D0009B">
        <w:rPr>
          <w:rFonts w:eastAsia="Times New Roman" w:cstheme="minorHAnsi"/>
          <w:color w:val="000000"/>
          <w:sz w:val="24"/>
          <w:szCs w:val="24"/>
        </w:rPr>
        <w:t xml:space="preserve">such calls they receive.  It is recognised that call centres can help organisations </w:t>
      </w:r>
      <w:r w:rsidR="000B5DF4">
        <w:rPr>
          <w:rFonts w:eastAsia="Times New Roman" w:cstheme="minorHAnsi"/>
          <w:color w:val="000000"/>
          <w:sz w:val="24"/>
          <w:szCs w:val="24"/>
        </w:rPr>
        <w:t xml:space="preserve">to deal with a high volume of queries, but </w:t>
      </w:r>
      <w:r w:rsidR="00446BB7">
        <w:rPr>
          <w:rFonts w:eastAsia="Times New Roman" w:cstheme="minorHAnsi"/>
          <w:color w:val="000000"/>
          <w:sz w:val="24"/>
          <w:szCs w:val="24"/>
        </w:rPr>
        <w:t xml:space="preserve">the sheer volume of unsolicited calls attempting to </w:t>
      </w:r>
      <w:r w:rsidR="00CC1525">
        <w:rPr>
          <w:rFonts w:eastAsia="Times New Roman" w:cstheme="minorHAnsi"/>
          <w:color w:val="000000"/>
          <w:sz w:val="24"/>
          <w:szCs w:val="24"/>
        </w:rPr>
        <w:t xml:space="preserve">sell products or services has become a problem.  </w:t>
      </w:r>
    </w:p>
    <w:p w14:paraId="51978C47" w14:textId="77777777" w:rsidR="00CC1525" w:rsidRDefault="00CC1525" w:rsidP="00A708DD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00641642" w14:textId="33835CFB" w:rsidR="00895972" w:rsidRDefault="00F31C7D" w:rsidP="00A708DD">
      <w:pPr>
        <w:ind w:left="-270"/>
        <w:divId w:val="1741824503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RECOMMENDATION: </w:t>
      </w:r>
      <w:r w:rsidR="00B410C6" w:rsidRPr="00895972">
        <w:rPr>
          <w:rFonts w:eastAsia="Times New Roman" w:cstheme="minorHAnsi"/>
          <w:b/>
          <w:bCs/>
          <w:color w:val="000000"/>
          <w:sz w:val="24"/>
          <w:szCs w:val="24"/>
        </w:rPr>
        <w:t xml:space="preserve">The practice </w:t>
      </w:r>
      <w:r w:rsidR="005772CA" w:rsidRPr="00895972">
        <w:rPr>
          <w:rFonts w:eastAsia="Times New Roman" w:cstheme="minorHAnsi"/>
          <w:b/>
          <w:bCs/>
          <w:color w:val="000000"/>
          <w:sz w:val="24"/>
          <w:szCs w:val="24"/>
        </w:rPr>
        <w:t xml:space="preserve">by which call centres select random numbers from telephone lists to induce potential customers to purchase goods or services should be banned.  Only those </w:t>
      </w:r>
      <w:r w:rsidR="00E04E0D" w:rsidRPr="00895972">
        <w:rPr>
          <w:rFonts w:eastAsia="Times New Roman" w:cstheme="minorHAnsi"/>
          <w:b/>
          <w:bCs/>
          <w:color w:val="000000"/>
          <w:sz w:val="24"/>
          <w:szCs w:val="24"/>
        </w:rPr>
        <w:t>customers who have clearly signed up to receive promotions and offers should be exempt from such a ban, and revocation of such permissions should be straight forward to implement.</w:t>
      </w:r>
    </w:p>
    <w:p w14:paraId="265B2360" w14:textId="1168E542" w:rsidR="00D44C93" w:rsidRDefault="00D44C93" w:rsidP="00A708DD">
      <w:pPr>
        <w:ind w:left="-270"/>
        <w:divId w:val="1741824503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02FBE1E" w14:textId="3D6D5D56" w:rsidR="00D44C93" w:rsidRPr="000662BF" w:rsidRDefault="00CA5963" w:rsidP="00D44C93">
      <w:pPr>
        <w:pStyle w:val="ListParagraph"/>
        <w:numPr>
          <w:ilvl w:val="0"/>
          <w:numId w:val="1"/>
        </w:numPr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Telephone calls </w:t>
      </w:r>
      <w:r w:rsidR="006714A8">
        <w:rPr>
          <w:rFonts w:eastAsia="Times New Roman" w:cstheme="minorHAnsi"/>
          <w:b/>
          <w:bCs/>
          <w:color w:val="000000"/>
          <w:sz w:val="24"/>
          <w:szCs w:val="24"/>
        </w:rPr>
        <w:t xml:space="preserve">terminated by </w:t>
      </w:r>
      <w:r w:rsidR="000662BF">
        <w:rPr>
          <w:rFonts w:eastAsia="Times New Roman" w:cstheme="minorHAnsi"/>
          <w:b/>
          <w:bCs/>
          <w:color w:val="000000"/>
          <w:sz w:val="24"/>
          <w:szCs w:val="24"/>
        </w:rPr>
        <w:t xml:space="preserve">the recipient </w:t>
      </w:r>
      <w:proofErr w:type="gramStart"/>
      <w:r w:rsidR="000662BF">
        <w:rPr>
          <w:rFonts w:eastAsia="Times New Roman" w:cstheme="minorHAnsi"/>
          <w:b/>
          <w:bCs/>
          <w:color w:val="000000"/>
          <w:sz w:val="24"/>
          <w:szCs w:val="24"/>
        </w:rPr>
        <w:t>user</w:t>
      </w:r>
      <w:proofErr w:type="gramEnd"/>
    </w:p>
    <w:p w14:paraId="27A2833C" w14:textId="3777AA6E" w:rsidR="000662BF" w:rsidRDefault="000662BF" w:rsidP="000662BF">
      <w:pPr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04D1FD0E" w14:textId="2B02B0E4" w:rsidR="000662BF" w:rsidRDefault="006A713F" w:rsidP="000662B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There have been cases where scam callers have attempted to trick </w:t>
      </w:r>
      <w:r w:rsidR="00620896">
        <w:rPr>
          <w:rFonts w:eastAsia="Times New Roman" w:cstheme="minorHAnsi"/>
          <w:color w:val="000000"/>
          <w:sz w:val="24"/>
          <w:szCs w:val="24"/>
        </w:rPr>
        <w:t xml:space="preserve">users to believe that they are from a legitimate company or reassure them by inviting them to contact their bank </w:t>
      </w:r>
      <w:r w:rsidR="00056C68">
        <w:rPr>
          <w:rFonts w:eastAsia="Times New Roman" w:cstheme="minorHAnsi"/>
          <w:color w:val="000000"/>
          <w:sz w:val="24"/>
          <w:szCs w:val="24"/>
        </w:rPr>
        <w:t xml:space="preserve">to complete the fraud.  </w:t>
      </w:r>
      <w:r w:rsidR="00DB7292">
        <w:rPr>
          <w:rFonts w:eastAsia="Times New Roman" w:cstheme="minorHAnsi"/>
          <w:color w:val="000000"/>
          <w:sz w:val="24"/>
          <w:szCs w:val="24"/>
        </w:rPr>
        <w:t xml:space="preserve">Once the </w:t>
      </w:r>
      <w:r w:rsidR="00B5191F">
        <w:rPr>
          <w:rFonts w:eastAsia="Times New Roman" w:cstheme="minorHAnsi"/>
          <w:color w:val="000000"/>
          <w:sz w:val="24"/>
          <w:szCs w:val="24"/>
        </w:rPr>
        <w:t xml:space="preserve">victim has hung up, the fraudster remains on the line and the victim assumes </w:t>
      </w:r>
      <w:r w:rsidR="007D47F8">
        <w:rPr>
          <w:rFonts w:eastAsia="Times New Roman" w:cstheme="minorHAnsi"/>
          <w:color w:val="000000"/>
          <w:sz w:val="24"/>
          <w:szCs w:val="24"/>
        </w:rPr>
        <w:t xml:space="preserve">they are making a new call whereas they are still on the line to the </w:t>
      </w:r>
      <w:r w:rsidR="000A1D2F">
        <w:rPr>
          <w:rFonts w:eastAsia="Times New Roman" w:cstheme="minorHAnsi"/>
          <w:color w:val="000000"/>
          <w:sz w:val="24"/>
          <w:szCs w:val="24"/>
        </w:rPr>
        <w:t xml:space="preserve">scam </w:t>
      </w:r>
      <w:r w:rsidR="007D47F8">
        <w:rPr>
          <w:rFonts w:eastAsia="Times New Roman" w:cstheme="minorHAnsi"/>
          <w:color w:val="000000"/>
          <w:sz w:val="24"/>
          <w:szCs w:val="24"/>
        </w:rPr>
        <w:t>caller.</w:t>
      </w:r>
      <w:r w:rsidR="000A1D2F">
        <w:rPr>
          <w:rFonts w:eastAsia="Times New Roman" w:cstheme="minorHAnsi"/>
          <w:color w:val="000000"/>
          <w:sz w:val="24"/>
          <w:szCs w:val="24"/>
        </w:rPr>
        <w:t xml:space="preserve">  This practice must be stopped.</w:t>
      </w:r>
    </w:p>
    <w:p w14:paraId="2148E529" w14:textId="048C1091" w:rsidR="000A1D2F" w:rsidRDefault="000A1D2F" w:rsidP="000662BF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0C6446C6" w14:textId="5D3E9ECC" w:rsidR="000A1D2F" w:rsidRPr="000A1D2F" w:rsidRDefault="005D46D2" w:rsidP="000662BF">
      <w:pPr>
        <w:ind w:left="-270"/>
        <w:divId w:val="1741824503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RECOMMENDATION: </w:t>
      </w:r>
      <w:r w:rsidR="001D0DCD">
        <w:rPr>
          <w:rFonts w:eastAsia="Times New Roman" w:cstheme="minorHAnsi"/>
          <w:b/>
          <w:bCs/>
          <w:color w:val="000000"/>
          <w:sz w:val="24"/>
          <w:szCs w:val="24"/>
        </w:rPr>
        <w:t xml:space="preserve">Telephone companies should be required to modify their </w:t>
      </w:r>
      <w:r w:rsidR="008149A5">
        <w:rPr>
          <w:rFonts w:eastAsia="Times New Roman" w:cstheme="minorHAnsi"/>
          <w:b/>
          <w:bCs/>
          <w:color w:val="000000"/>
          <w:sz w:val="24"/>
          <w:szCs w:val="24"/>
        </w:rPr>
        <w:t xml:space="preserve">landline </w:t>
      </w:r>
      <w:r w:rsidR="001D0DCD">
        <w:rPr>
          <w:rFonts w:eastAsia="Times New Roman" w:cstheme="minorHAnsi"/>
          <w:b/>
          <w:bCs/>
          <w:color w:val="000000"/>
          <w:sz w:val="24"/>
          <w:szCs w:val="24"/>
        </w:rPr>
        <w:t xml:space="preserve">systems to ensure that when </w:t>
      </w:r>
      <w:r w:rsidR="00FA156D">
        <w:rPr>
          <w:rFonts w:eastAsia="Times New Roman" w:cstheme="minorHAnsi"/>
          <w:b/>
          <w:bCs/>
          <w:color w:val="000000"/>
          <w:sz w:val="24"/>
          <w:szCs w:val="24"/>
        </w:rPr>
        <w:t>the receiver is put down, the person at the other end of the line is cut off.</w:t>
      </w:r>
    </w:p>
    <w:p w14:paraId="7E18B248" w14:textId="30D00FDA" w:rsidR="006A77E4" w:rsidRDefault="006A77E4" w:rsidP="006A77E4">
      <w:pPr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38FCE108" w14:textId="359DC8FA" w:rsidR="006A77E4" w:rsidRPr="00642853" w:rsidRDefault="00642853" w:rsidP="0032399F">
      <w:pPr>
        <w:pStyle w:val="ListParagraph"/>
        <w:numPr>
          <w:ilvl w:val="0"/>
          <w:numId w:val="1"/>
        </w:numPr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Banking frauds</w:t>
      </w:r>
    </w:p>
    <w:p w14:paraId="0133F97D" w14:textId="223FB158" w:rsidR="00642853" w:rsidRDefault="00642853" w:rsidP="00642853">
      <w:pPr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2AE2A6C5" w14:textId="3FDCD550" w:rsidR="004C37DD" w:rsidRDefault="004D0D40" w:rsidP="00642853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growing problem f</w:t>
      </w:r>
      <w:r w:rsidR="00813DD3">
        <w:rPr>
          <w:rFonts w:eastAsia="Times New Roman" w:cstheme="minorHAnsi"/>
          <w:color w:val="000000"/>
          <w:sz w:val="24"/>
          <w:szCs w:val="24"/>
        </w:rPr>
        <w:t>ear faced</w:t>
      </w:r>
      <w:r>
        <w:rPr>
          <w:rFonts w:eastAsia="Times New Roman" w:cstheme="minorHAnsi"/>
          <w:color w:val="000000"/>
          <w:sz w:val="24"/>
          <w:szCs w:val="24"/>
        </w:rPr>
        <w:t xml:space="preserve"> by everyone is th</w:t>
      </w:r>
      <w:r w:rsidR="00813DD3">
        <w:rPr>
          <w:rFonts w:eastAsia="Times New Roman" w:cstheme="minorHAnsi"/>
          <w:color w:val="000000"/>
          <w:sz w:val="24"/>
          <w:szCs w:val="24"/>
        </w:rPr>
        <w:t xml:space="preserve">at their bank accounts could be </w:t>
      </w:r>
      <w:r w:rsidR="0083058A">
        <w:rPr>
          <w:rFonts w:eastAsia="Times New Roman" w:cstheme="minorHAnsi"/>
          <w:color w:val="000000"/>
          <w:sz w:val="24"/>
          <w:szCs w:val="24"/>
        </w:rPr>
        <w:t>used or even emptied by criminals, and of course online bank accounts</w:t>
      </w:r>
      <w:r w:rsidR="00A71027">
        <w:rPr>
          <w:rFonts w:eastAsia="Times New Roman" w:cstheme="minorHAnsi"/>
          <w:color w:val="000000"/>
          <w:sz w:val="24"/>
          <w:szCs w:val="24"/>
        </w:rPr>
        <w:t xml:space="preserve"> are particularly vulnerable.</w:t>
      </w:r>
      <w:r w:rsidR="00282ACE">
        <w:rPr>
          <w:rFonts w:eastAsia="Times New Roman" w:cstheme="minorHAnsi"/>
          <w:color w:val="000000"/>
          <w:sz w:val="24"/>
          <w:szCs w:val="24"/>
        </w:rPr>
        <w:t xml:space="preserve">  There are so many cases of bank fraud of this nature, </w:t>
      </w:r>
      <w:r w:rsidR="00D20835">
        <w:rPr>
          <w:rFonts w:eastAsia="Times New Roman" w:cstheme="minorHAnsi"/>
          <w:color w:val="000000"/>
          <w:sz w:val="24"/>
          <w:szCs w:val="24"/>
        </w:rPr>
        <w:t>it has become a major issue.  Whilst it is recognised</w:t>
      </w:r>
      <w:r w:rsidR="00FC74F8">
        <w:rPr>
          <w:rFonts w:eastAsia="Times New Roman" w:cstheme="minorHAnsi"/>
          <w:color w:val="000000"/>
          <w:sz w:val="24"/>
          <w:szCs w:val="24"/>
        </w:rPr>
        <w:t xml:space="preserve"> that </w:t>
      </w:r>
      <w:r w:rsidR="00F3214D">
        <w:rPr>
          <w:rFonts w:eastAsia="Times New Roman" w:cstheme="minorHAnsi"/>
          <w:color w:val="000000"/>
          <w:sz w:val="24"/>
          <w:szCs w:val="24"/>
        </w:rPr>
        <w:t xml:space="preserve">it is not possible to prevent all </w:t>
      </w:r>
      <w:r w:rsidR="00601F64">
        <w:rPr>
          <w:rFonts w:eastAsia="Times New Roman" w:cstheme="minorHAnsi"/>
          <w:color w:val="000000"/>
          <w:sz w:val="24"/>
          <w:szCs w:val="24"/>
        </w:rPr>
        <w:t>fraudulent activity,</w:t>
      </w:r>
      <w:r w:rsidR="00FB5004">
        <w:rPr>
          <w:rFonts w:eastAsia="Times New Roman" w:cstheme="minorHAnsi"/>
          <w:color w:val="000000"/>
          <w:sz w:val="24"/>
          <w:szCs w:val="24"/>
        </w:rPr>
        <w:t xml:space="preserve"> and while it is recognised that banks now have authentication systems in place</w:t>
      </w:r>
      <w:r w:rsidR="00DD791A">
        <w:rPr>
          <w:rFonts w:eastAsia="Times New Roman" w:cstheme="minorHAnsi"/>
          <w:color w:val="000000"/>
          <w:sz w:val="24"/>
          <w:szCs w:val="24"/>
        </w:rPr>
        <w:t>,</w:t>
      </w:r>
      <w:r w:rsidR="00601F64">
        <w:rPr>
          <w:rFonts w:eastAsia="Times New Roman" w:cstheme="minorHAnsi"/>
          <w:color w:val="000000"/>
          <w:sz w:val="24"/>
          <w:szCs w:val="24"/>
        </w:rPr>
        <w:t xml:space="preserve"> it should be possible to legislate to ensure that </w:t>
      </w:r>
      <w:r w:rsidR="004C37DD">
        <w:rPr>
          <w:rFonts w:eastAsia="Times New Roman" w:cstheme="minorHAnsi"/>
          <w:color w:val="000000"/>
          <w:sz w:val="24"/>
          <w:szCs w:val="24"/>
        </w:rPr>
        <w:t>stricter rules are introduced to protect customers.</w:t>
      </w:r>
    </w:p>
    <w:p w14:paraId="1A2F2DB8" w14:textId="77777777" w:rsidR="004C37DD" w:rsidRDefault="004C37DD" w:rsidP="00642853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535FE0BA" w14:textId="7F293E12" w:rsidR="006913D8" w:rsidRDefault="004C37DD" w:rsidP="00642853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All unusual large money transfers requested from an individual’s account </w:t>
      </w:r>
      <w:r w:rsidR="005A7058">
        <w:rPr>
          <w:rFonts w:eastAsia="Times New Roman" w:cstheme="minorHAnsi"/>
          <w:color w:val="000000"/>
          <w:sz w:val="24"/>
          <w:szCs w:val="24"/>
        </w:rPr>
        <w:t>should be transferred by the bank into a holding account</w:t>
      </w:r>
      <w:r w:rsidR="009A599B">
        <w:rPr>
          <w:rFonts w:eastAsia="Times New Roman" w:cstheme="minorHAnsi"/>
          <w:color w:val="000000"/>
          <w:sz w:val="24"/>
          <w:szCs w:val="24"/>
        </w:rPr>
        <w:t xml:space="preserve"> for up to three days</w:t>
      </w:r>
      <w:r w:rsidR="005A7058">
        <w:rPr>
          <w:rFonts w:eastAsia="Times New Roman" w:cstheme="minorHAnsi"/>
          <w:color w:val="000000"/>
          <w:sz w:val="24"/>
          <w:szCs w:val="24"/>
        </w:rPr>
        <w:t xml:space="preserve"> while the necessary checks are made with the holder of the account.</w:t>
      </w:r>
      <w:r w:rsidR="00746CAD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DF7EA2">
        <w:rPr>
          <w:rFonts w:eastAsia="Times New Roman" w:cstheme="minorHAnsi"/>
          <w:color w:val="000000"/>
          <w:sz w:val="24"/>
          <w:szCs w:val="24"/>
        </w:rPr>
        <w:t xml:space="preserve">It should not be possible for fraudsters to empty </w:t>
      </w:r>
      <w:r w:rsidR="00D26790">
        <w:rPr>
          <w:rFonts w:eastAsia="Times New Roman" w:cstheme="minorHAnsi"/>
          <w:color w:val="000000"/>
          <w:sz w:val="24"/>
          <w:szCs w:val="24"/>
        </w:rPr>
        <w:t xml:space="preserve">a customer’s bank account, and the bank should be held liable where its systems have failed to </w:t>
      </w:r>
      <w:r w:rsidR="00C563D1">
        <w:rPr>
          <w:rFonts w:eastAsia="Times New Roman" w:cstheme="minorHAnsi"/>
          <w:color w:val="000000"/>
          <w:sz w:val="24"/>
          <w:szCs w:val="24"/>
        </w:rPr>
        <w:t>pick up such frauds through not having sufficiently robust measures in place to ensure authenticity.</w:t>
      </w:r>
    </w:p>
    <w:p w14:paraId="648E7119" w14:textId="77777777" w:rsidR="006913D8" w:rsidRDefault="006913D8" w:rsidP="00642853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008349C6" w14:textId="759EC745" w:rsidR="00642853" w:rsidRPr="00642853" w:rsidRDefault="005D46D2" w:rsidP="00642853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RECOMMENDATION: </w:t>
      </w:r>
      <w:r w:rsidR="006913D8">
        <w:rPr>
          <w:rFonts w:eastAsia="Times New Roman" w:cstheme="minorHAnsi"/>
          <w:b/>
          <w:bCs/>
          <w:color w:val="000000"/>
          <w:sz w:val="24"/>
          <w:szCs w:val="24"/>
        </w:rPr>
        <w:t xml:space="preserve">Legislation should be introduced to ensure that </w:t>
      </w:r>
      <w:r w:rsidR="00451FE1">
        <w:rPr>
          <w:rFonts w:eastAsia="Times New Roman" w:cstheme="minorHAnsi"/>
          <w:b/>
          <w:bCs/>
          <w:color w:val="000000"/>
          <w:sz w:val="24"/>
          <w:szCs w:val="24"/>
        </w:rPr>
        <w:t>stricter rules are introduced to ensure that unlawful transfers of money from bank accounts</w:t>
      </w:r>
      <w:r w:rsidR="001E567D">
        <w:rPr>
          <w:rFonts w:eastAsia="Times New Roman" w:cstheme="minorHAnsi"/>
          <w:b/>
          <w:bCs/>
          <w:color w:val="000000"/>
          <w:sz w:val="24"/>
          <w:szCs w:val="24"/>
        </w:rPr>
        <w:t xml:space="preserve"> are no longer possible.</w:t>
      </w:r>
      <w:r w:rsidR="008305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0D4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2A5C2F9" w14:textId="6C3F3BBC" w:rsidR="00A708DD" w:rsidRDefault="00446BB7" w:rsidP="00A708DD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0E39D99" w14:textId="1618788C" w:rsidR="009A599B" w:rsidRPr="00615B55" w:rsidRDefault="0023365C" w:rsidP="0023365C">
      <w:pPr>
        <w:pStyle w:val="ListParagraph"/>
        <w:numPr>
          <w:ilvl w:val="0"/>
          <w:numId w:val="1"/>
        </w:numPr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Doorstep selling and unsolicited </w:t>
      </w:r>
      <w:proofErr w:type="gramStart"/>
      <w:r w:rsidR="00615B55">
        <w:rPr>
          <w:rFonts w:eastAsia="Times New Roman" w:cstheme="minorHAnsi"/>
          <w:b/>
          <w:bCs/>
          <w:color w:val="000000"/>
          <w:sz w:val="24"/>
          <w:szCs w:val="24"/>
        </w:rPr>
        <w:t>visits</w:t>
      </w:r>
      <w:proofErr w:type="gramEnd"/>
    </w:p>
    <w:p w14:paraId="43D551CD" w14:textId="36E19E47" w:rsidR="00615B55" w:rsidRDefault="00615B55" w:rsidP="00615B55">
      <w:pPr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0881D5B3" w14:textId="515A3DC1" w:rsidR="00615B55" w:rsidRDefault="00A0795A" w:rsidP="00615B55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Residents </w:t>
      </w:r>
      <w:r w:rsidR="0013191F">
        <w:rPr>
          <w:rFonts w:eastAsia="Times New Roman" w:cstheme="minorHAnsi"/>
          <w:color w:val="000000"/>
          <w:sz w:val="24"/>
          <w:szCs w:val="24"/>
        </w:rPr>
        <w:t xml:space="preserve">are often accosted by </w:t>
      </w:r>
      <w:r w:rsidR="003B2870">
        <w:rPr>
          <w:rFonts w:eastAsia="Times New Roman" w:cstheme="minorHAnsi"/>
          <w:color w:val="000000"/>
          <w:sz w:val="24"/>
          <w:szCs w:val="24"/>
        </w:rPr>
        <w:t>doorstep sellers</w:t>
      </w:r>
      <w:r w:rsidR="00BF6433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B80859">
        <w:rPr>
          <w:rFonts w:eastAsia="Times New Roman" w:cstheme="minorHAnsi"/>
          <w:color w:val="000000"/>
          <w:sz w:val="24"/>
          <w:szCs w:val="24"/>
        </w:rPr>
        <w:t xml:space="preserve">other </w:t>
      </w:r>
      <w:r w:rsidR="00AC4820">
        <w:rPr>
          <w:rFonts w:eastAsia="Times New Roman" w:cstheme="minorHAnsi"/>
          <w:color w:val="000000"/>
          <w:sz w:val="24"/>
          <w:szCs w:val="24"/>
        </w:rPr>
        <w:t xml:space="preserve">callers such as those </w:t>
      </w:r>
      <w:r w:rsidR="004926D1">
        <w:rPr>
          <w:rFonts w:eastAsia="Times New Roman" w:cstheme="minorHAnsi"/>
          <w:color w:val="000000"/>
          <w:sz w:val="24"/>
          <w:szCs w:val="24"/>
        </w:rPr>
        <w:t>who have other reasons for calling unsolici</w:t>
      </w:r>
      <w:r w:rsidR="00AB1561">
        <w:rPr>
          <w:rFonts w:eastAsia="Times New Roman" w:cstheme="minorHAnsi"/>
          <w:color w:val="000000"/>
          <w:sz w:val="24"/>
          <w:szCs w:val="24"/>
        </w:rPr>
        <w:t xml:space="preserve">ted such as those </w:t>
      </w:r>
      <w:r w:rsidR="00DF0FDB">
        <w:rPr>
          <w:rFonts w:eastAsia="Times New Roman" w:cstheme="minorHAnsi"/>
          <w:color w:val="000000"/>
          <w:sz w:val="24"/>
          <w:szCs w:val="24"/>
        </w:rPr>
        <w:t xml:space="preserve">seeking to persuade others of </w:t>
      </w:r>
      <w:r w:rsidR="00BC3F7A">
        <w:rPr>
          <w:rFonts w:eastAsia="Times New Roman" w:cstheme="minorHAnsi"/>
          <w:color w:val="000000"/>
          <w:sz w:val="24"/>
          <w:szCs w:val="24"/>
        </w:rPr>
        <w:t xml:space="preserve">their religious cause.  </w:t>
      </w:r>
      <w:r w:rsidR="00A808D4">
        <w:rPr>
          <w:rFonts w:eastAsia="Times New Roman" w:cstheme="minorHAnsi"/>
          <w:color w:val="000000"/>
          <w:sz w:val="24"/>
          <w:szCs w:val="24"/>
        </w:rPr>
        <w:t xml:space="preserve">Many find this irritating and all unsolicited doorstep </w:t>
      </w:r>
      <w:r w:rsidR="00407BB3">
        <w:rPr>
          <w:rFonts w:eastAsia="Times New Roman" w:cstheme="minorHAnsi"/>
          <w:color w:val="000000"/>
          <w:sz w:val="24"/>
          <w:szCs w:val="24"/>
        </w:rPr>
        <w:t xml:space="preserve">calls, not just those involved in ‘no cold calling’ schemes, should be unlawful.  There could be </w:t>
      </w:r>
      <w:r w:rsidR="0072445A">
        <w:rPr>
          <w:rFonts w:eastAsia="Times New Roman" w:cstheme="minorHAnsi"/>
          <w:color w:val="000000"/>
          <w:sz w:val="24"/>
          <w:szCs w:val="24"/>
        </w:rPr>
        <w:t xml:space="preserve">specific </w:t>
      </w:r>
      <w:r w:rsidR="00407BB3">
        <w:rPr>
          <w:rFonts w:eastAsia="Times New Roman" w:cstheme="minorHAnsi"/>
          <w:color w:val="000000"/>
          <w:sz w:val="24"/>
          <w:szCs w:val="24"/>
        </w:rPr>
        <w:t xml:space="preserve">exemptions for </w:t>
      </w:r>
      <w:r w:rsidR="00346006">
        <w:rPr>
          <w:rFonts w:eastAsia="Times New Roman" w:cstheme="minorHAnsi"/>
          <w:color w:val="000000"/>
          <w:sz w:val="24"/>
          <w:szCs w:val="24"/>
        </w:rPr>
        <w:t xml:space="preserve">legitimate activities, including electioneering, </w:t>
      </w:r>
      <w:r w:rsidR="006D7963">
        <w:rPr>
          <w:rFonts w:eastAsia="Times New Roman" w:cstheme="minorHAnsi"/>
          <w:color w:val="000000"/>
          <w:sz w:val="24"/>
          <w:szCs w:val="24"/>
        </w:rPr>
        <w:t>membership of local clubs or organisations</w:t>
      </w:r>
      <w:r w:rsidR="00B8463E">
        <w:rPr>
          <w:rFonts w:eastAsia="Times New Roman" w:cstheme="minorHAnsi"/>
          <w:color w:val="000000"/>
          <w:sz w:val="24"/>
          <w:szCs w:val="24"/>
        </w:rPr>
        <w:t xml:space="preserve">, local </w:t>
      </w:r>
      <w:proofErr w:type="gramStart"/>
      <w:r w:rsidR="00B8463E">
        <w:rPr>
          <w:rFonts w:eastAsia="Times New Roman" w:cstheme="minorHAnsi"/>
          <w:color w:val="000000"/>
          <w:sz w:val="24"/>
          <w:szCs w:val="24"/>
        </w:rPr>
        <w:t>authorities</w:t>
      </w:r>
      <w:proofErr w:type="gramEnd"/>
      <w:r w:rsidR="006D7963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5B76C7">
        <w:rPr>
          <w:rFonts w:eastAsia="Times New Roman" w:cstheme="minorHAnsi"/>
          <w:color w:val="000000"/>
          <w:sz w:val="24"/>
          <w:szCs w:val="24"/>
        </w:rPr>
        <w:t xml:space="preserve">calls by local shops such as to </w:t>
      </w:r>
      <w:r w:rsidR="0072445A">
        <w:rPr>
          <w:rFonts w:eastAsia="Times New Roman" w:cstheme="minorHAnsi"/>
          <w:color w:val="000000"/>
          <w:sz w:val="24"/>
          <w:szCs w:val="24"/>
        </w:rPr>
        <w:t>establish those who wish to have newspaper deliveries.</w:t>
      </w:r>
      <w:r w:rsidR="00856F09">
        <w:rPr>
          <w:rFonts w:eastAsia="Times New Roman" w:cstheme="minorHAnsi"/>
          <w:color w:val="000000"/>
          <w:sz w:val="24"/>
          <w:szCs w:val="24"/>
        </w:rPr>
        <w:t xml:space="preserve">  However, speculative calls by </w:t>
      </w:r>
      <w:r w:rsidR="009F5B63">
        <w:rPr>
          <w:rFonts w:eastAsia="Times New Roman" w:cstheme="minorHAnsi"/>
          <w:color w:val="000000"/>
          <w:sz w:val="24"/>
          <w:szCs w:val="24"/>
        </w:rPr>
        <w:t>individuals offering tree services, roofing repairs and so on should not be permitted.</w:t>
      </w:r>
    </w:p>
    <w:p w14:paraId="0DFFEE82" w14:textId="2E6D9917" w:rsidR="00A778B0" w:rsidRDefault="00A778B0" w:rsidP="00615B55">
      <w:pPr>
        <w:ind w:left="-270"/>
        <w:divId w:val="1741824503"/>
        <w:rPr>
          <w:rFonts w:eastAsia="Times New Roman" w:cstheme="minorHAnsi"/>
          <w:color w:val="000000"/>
          <w:sz w:val="24"/>
          <w:szCs w:val="24"/>
        </w:rPr>
      </w:pPr>
    </w:p>
    <w:p w14:paraId="3D96D31C" w14:textId="48019C85" w:rsidR="00A778B0" w:rsidRPr="00106C7B" w:rsidRDefault="00081BCC" w:rsidP="00615B55">
      <w:pPr>
        <w:ind w:left="-270"/>
        <w:divId w:val="1741824503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RECOMMENDATION: </w:t>
      </w:r>
      <w:r w:rsidR="00106C7B">
        <w:rPr>
          <w:rFonts w:eastAsia="Times New Roman" w:cstheme="minorHAnsi"/>
          <w:b/>
          <w:bCs/>
          <w:color w:val="000000"/>
          <w:sz w:val="24"/>
          <w:szCs w:val="24"/>
        </w:rPr>
        <w:t xml:space="preserve">Legislation should be introduced to prohibit most unsolicited doorstep </w:t>
      </w:r>
      <w:proofErr w:type="gramStart"/>
      <w:r w:rsidR="00106C7B">
        <w:rPr>
          <w:rFonts w:eastAsia="Times New Roman" w:cstheme="minorHAnsi"/>
          <w:b/>
          <w:bCs/>
          <w:color w:val="000000"/>
          <w:sz w:val="24"/>
          <w:szCs w:val="24"/>
        </w:rPr>
        <w:t>selling</w:t>
      </w:r>
      <w:proofErr w:type="gramEnd"/>
      <w:r w:rsidR="00106C7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764F0">
        <w:rPr>
          <w:rFonts w:eastAsia="Times New Roman" w:cstheme="minorHAnsi"/>
          <w:b/>
          <w:bCs/>
          <w:color w:val="000000"/>
          <w:sz w:val="24"/>
          <w:szCs w:val="24"/>
        </w:rPr>
        <w:t xml:space="preserve">and other calls </w:t>
      </w:r>
      <w:r w:rsidR="00662719">
        <w:rPr>
          <w:rFonts w:eastAsia="Times New Roman" w:cstheme="minorHAnsi"/>
          <w:b/>
          <w:bCs/>
          <w:color w:val="000000"/>
          <w:sz w:val="24"/>
          <w:szCs w:val="24"/>
        </w:rPr>
        <w:t>as specified by statute.</w:t>
      </w:r>
    </w:p>
    <w:p w14:paraId="736E2E06" w14:textId="7BBCC0B2" w:rsidR="000C78F4" w:rsidRPr="00376899" w:rsidRDefault="000C78F4" w:rsidP="000C78F4">
      <w:pPr>
        <w:ind w:hanging="270"/>
        <w:divId w:val="1668317093"/>
        <w:rPr>
          <w:rFonts w:eastAsia="Times New Roman" w:cstheme="minorHAnsi"/>
          <w:color w:val="000000"/>
          <w:sz w:val="24"/>
          <w:szCs w:val="24"/>
        </w:rPr>
      </w:pPr>
    </w:p>
    <w:p w14:paraId="4900E1BA" w14:textId="77777777" w:rsidR="000C78F4" w:rsidRPr="00376899" w:rsidRDefault="000C78F4">
      <w:pPr>
        <w:rPr>
          <w:rFonts w:cstheme="minorHAnsi"/>
          <w:sz w:val="24"/>
          <w:szCs w:val="24"/>
        </w:rPr>
      </w:pPr>
    </w:p>
    <w:sectPr w:rsidR="000C78F4" w:rsidRPr="0037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3EA9"/>
    <w:multiLevelType w:val="hybridMultilevel"/>
    <w:tmpl w:val="3E4C4C10"/>
    <w:lvl w:ilvl="0" w:tplc="920EA304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30961B0C"/>
    <w:multiLevelType w:val="hybridMultilevel"/>
    <w:tmpl w:val="B5AE569C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BC011D6"/>
    <w:multiLevelType w:val="hybridMultilevel"/>
    <w:tmpl w:val="4C604E0E"/>
    <w:lvl w:ilvl="0" w:tplc="A6904D9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F4"/>
    <w:rsid w:val="0003030B"/>
    <w:rsid w:val="0004245C"/>
    <w:rsid w:val="00042E24"/>
    <w:rsid w:val="000459D0"/>
    <w:rsid w:val="00056C68"/>
    <w:rsid w:val="00063AB6"/>
    <w:rsid w:val="000662BF"/>
    <w:rsid w:val="00081BCC"/>
    <w:rsid w:val="00082719"/>
    <w:rsid w:val="000854EF"/>
    <w:rsid w:val="00087308"/>
    <w:rsid w:val="00090D9B"/>
    <w:rsid w:val="00093927"/>
    <w:rsid w:val="000A1D2F"/>
    <w:rsid w:val="000A3B28"/>
    <w:rsid w:val="000A52CD"/>
    <w:rsid w:val="000A5FC9"/>
    <w:rsid w:val="000B5DF4"/>
    <w:rsid w:val="000C78F4"/>
    <w:rsid w:val="000D2554"/>
    <w:rsid w:val="000F285D"/>
    <w:rsid w:val="001004D6"/>
    <w:rsid w:val="00103E99"/>
    <w:rsid w:val="00106C7B"/>
    <w:rsid w:val="0013191F"/>
    <w:rsid w:val="00142175"/>
    <w:rsid w:val="00150DBB"/>
    <w:rsid w:val="00153F7B"/>
    <w:rsid w:val="001658F7"/>
    <w:rsid w:val="00171E4C"/>
    <w:rsid w:val="001765B9"/>
    <w:rsid w:val="00185600"/>
    <w:rsid w:val="00196EA7"/>
    <w:rsid w:val="001B48B9"/>
    <w:rsid w:val="001D0DCD"/>
    <w:rsid w:val="001E567D"/>
    <w:rsid w:val="0023365C"/>
    <w:rsid w:val="0024394E"/>
    <w:rsid w:val="002668EA"/>
    <w:rsid w:val="00282ACE"/>
    <w:rsid w:val="002910A1"/>
    <w:rsid w:val="00293050"/>
    <w:rsid w:val="002A3A19"/>
    <w:rsid w:val="002C5406"/>
    <w:rsid w:val="002E2AC4"/>
    <w:rsid w:val="002F1523"/>
    <w:rsid w:val="002F3C24"/>
    <w:rsid w:val="00312ABA"/>
    <w:rsid w:val="00321D17"/>
    <w:rsid w:val="0032399F"/>
    <w:rsid w:val="00330C40"/>
    <w:rsid w:val="003362CD"/>
    <w:rsid w:val="00345DAE"/>
    <w:rsid w:val="00346006"/>
    <w:rsid w:val="00350FD7"/>
    <w:rsid w:val="00365260"/>
    <w:rsid w:val="00376899"/>
    <w:rsid w:val="0038592E"/>
    <w:rsid w:val="003A2A9A"/>
    <w:rsid w:val="003A41A4"/>
    <w:rsid w:val="003B0F19"/>
    <w:rsid w:val="003B2870"/>
    <w:rsid w:val="003B7231"/>
    <w:rsid w:val="003C041E"/>
    <w:rsid w:val="003F511D"/>
    <w:rsid w:val="00407BB3"/>
    <w:rsid w:val="00421804"/>
    <w:rsid w:val="00442E1C"/>
    <w:rsid w:val="00446BB7"/>
    <w:rsid w:val="00451FE1"/>
    <w:rsid w:val="00474A00"/>
    <w:rsid w:val="004772F2"/>
    <w:rsid w:val="00482C98"/>
    <w:rsid w:val="00484973"/>
    <w:rsid w:val="00487031"/>
    <w:rsid w:val="004926D1"/>
    <w:rsid w:val="004A1F1E"/>
    <w:rsid w:val="004C37DD"/>
    <w:rsid w:val="004C755C"/>
    <w:rsid w:val="004D0D40"/>
    <w:rsid w:val="004D3E85"/>
    <w:rsid w:val="004E4087"/>
    <w:rsid w:val="0050306C"/>
    <w:rsid w:val="00503ADF"/>
    <w:rsid w:val="00523580"/>
    <w:rsid w:val="00525E72"/>
    <w:rsid w:val="00533E40"/>
    <w:rsid w:val="00536801"/>
    <w:rsid w:val="005579A4"/>
    <w:rsid w:val="00562F8B"/>
    <w:rsid w:val="005636F4"/>
    <w:rsid w:val="005772CA"/>
    <w:rsid w:val="00595A02"/>
    <w:rsid w:val="005A5425"/>
    <w:rsid w:val="005A61F9"/>
    <w:rsid w:val="005A7058"/>
    <w:rsid w:val="005A785D"/>
    <w:rsid w:val="005B76C7"/>
    <w:rsid w:val="005D46D2"/>
    <w:rsid w:val="005E1A0A"/>
    <w:rsid w:val="005F0620"/>
    <w:rsid w:val="00601F64"/>
    <w:rsid w:val="0060301B"/>
    <w:rsid w:val="00615B55"/>
    <w:rsid w:val="00620896"/>
    <w:rsid w:val="00621B7A"/>
    <w:rsid w:val="00642853"/>
    <w:rsid w:val="0065283B"/>
    <w:rsid w:val="006532D1"/>
    <w:rsid w:val="00656EA5"/>
    <w:rsid w:val="00662719"/>
    <w:rsid w:val="006714A8"/>
    <w:rsid w:val="00675C07"/>
    <w:rsid w:val="0068576E"/>
    <w:rsid w:val="006913D8"/>
    <w:rsid w:val="006922E4"/>
    <w:rsid w:val="006A713F"/>
    <w:rsid w:val="006A77E4"/>
    <w:rsid w:val="006C1AA6"/>
    <w:rsid w:val="006C5D14"/>
    <w:rsid w:val="006C7C93"/>
    <w:rsid w:val="006D7963"/>
    <w:rsid w:val="006E2821"/>
    <w:rsid w:val="006E3B83"/>
    <w:rsid w:val="006E5DB2"/>
    <w:rsid w:val="006E7915"/>
    <w:rsid w:val="007029A3"/>
    <w:rsid w:val="00715194"/>
    <w:rsid w:val="0072445A"/>
    <w:rsid w:val="00746CAD"/>
    <w:rsid w:val="00753BDA"/>
    <w:rsid w:val="0077587F"/>
    <w:rsid w:val="007B7702"/>
    <w:rsid w:val="007C1F56"/>
    <w:rsid w:val="007D47F8"/>
    <w:rsid w:val="007F2FAB"/>
    <w:rsid w:val="00813DD3"/>
    <w:rsid w:val="008149A5"/>
    <w:rsid w:val="00815574"/>
    <w:rsid w:val="0083058A"/>
    <w:rsid w:val="00830CFD"/>
    <w:rsid w:val="00851F44"/>
    <w:rsid w:val="00856F09"/>
    <w:rsid w:val="00863FB2"/>
    <w:rsid w:val="00864A95"/>
    <w:rsid w:val="008764F0"/>
    <w:rsid w:val="00895972"/>
    <w:rsid w:val="008F7B2B"/>
    <w:rsid w:val="00900935"/>
    <w:rsid w:val="0090463A"/>
    <w:rsid w:val="009059F1"/>
    <w:rsid w:val="00936D85"/>
    <w:rsid w:val="00946862"/>
    <w:rsid w:val="009545AB"/>
    <w:rsid w:val="0099122D"/>
    <w:rsid w:val="009A599B"/>
    <w:rsid w:val="009A6646"/>
    <w:rsid w:val="009B2563"/>
    <w:rsid w:val="009E3A04"/>
    <w:rsid w:val="009E44B9"/>
    <w:rsid w:val="009F5B63"/>
    <w:rsid w:val="00A0795A"/>
    <w:rsid w:val="00A07988"/>
    <w:rsid w:val="00A111BC"/>
    <w:rsid w:val="00A160F7"/>
    <w:rsid w:val="00A32727"/>
    <w:rsid w:val="00A34190"/>
    <w:rsid w:val="00A55604"/>
    <w:rsid w:val="00A565A1"/>
    <w:rsid w:val="00A658A5"/>
    <w:rsid w:val="00A66579"/>
    <w:rsid w:val="00A67A64"/>
    <w:rsid w:val="00A708DD"/>
    <w:rsid w:val="00A71027"/>
    <w:rsid w:val="00A778B0"/>
    <w:rsid w:val="00A808D4"/>
    <w:rsid w:val="00A94711"/>
    <w:rsid w:val="00AA437B"/>
    <w:rsid w:val="00AB1561"/>
    <w:rsid w:val="00AB689D"/>
    <w:rsid w:val="00AC342C"/>
    <w:rsid w:val="00AC4820"/>
    <w:rsid w:val="00AF1E33"/>
    <w:rsid w:val="00B11C21"/>
    <w:rsid w:val="00B20D44"/>
    <w:rsid w:val="00B410C6"/>
    <w:rsid w:val="00B448D5"/>
    <w:rsid w:val="00B45531"/>
    <w:rsid w:val="00B5191F"/>
    <w:rsid w:val="00B54199"/>
    <w:rsid w:val="00B77628"/>
    <w:rsid w:val="00B80859"/>
    <w:rsid w:val="00B8463E"/>
    <w:rsid w:val="00B91095"/>
    <w:rsid w:val="00B93460"/>
    <w:rsid w:val="00B962BF"/>
    <w:rsid w:val="00B965E8"/>
    <w:rsid w:val="00BA5170"/>
    <w:rsid w:val="00BB404D"/>
    <w:rsid w:val="00BB6417"/>
    <w:rsid w:val="00BC3F7A"/>
    <w:rsid w:val="00BF6433"/>
    <w:rsid w:val="00BF6DF6"/>
    <w:rsid w:val="00C03F7E"/>
    <w:rsid w:val="00C462F4"/>
    <w:rsid w:val="00C478C9"/>
    <w:rsid w:val="00C563D1"/>
    <w:rsid w:val="00C93AAA"/>
    <w:rsid w:val="00C9565E"/>
    <w:rsid w:val="00CA5963"/>
    <w:rsid w:val="00CC1525"/>
    <w:rsid w:val="00CD7FA8"/>
    <w:rsid w:val="00CE0C4A"/>
    <w:rsid w:val="00CE4981"/>
    <w:rsid w:val="00CF0C97"/>
    <w:rsid w:val="00D0009B"/>
    <w:rsid w:val="00D20835"/>
    <w:rsid w:val="00D26790"/>
    <w:rsid w:val="00D30826"/>
    <w:rsid w:val="00D43561"/>
    <w:rsid w:val="00D44C93"/>
    <w:rsid w:val="00D72EB5"/>
    <w:rsid w:val="00D73551"/>
    <w:rsid w:val="00D73888"/>
    <w:rsid w:val="00D770C4"/>
    <w:rsid w:val="00D86207"/>
    <w:rsid w:val="00D96D71"/>
    <w:rsid w:val="00DB7292"/>
    <w:rsid w:val="00DB7DBF"/>
    <w:rsid w:val="00DD465E"/>
    <w:rsid w:val="00DD58F4"/>
    <w:rsid w:val="00DD791A"/>
    <w:rsid w:val="00DF0FDB"/>
    <w:rsid w:val="00DF25E2"/>
    <w:rsid w:val="00DF7EA2"/>
    <w:rsid w:val="00E04E0D"/>
    <w:rsid w:val="00E1342A"/>
    <w:rsid w:val="00E26429"/>
    <w:rsid w:val="00E40CA1"/>
    <w:rsid w:val="00E61531"/>
    <w:rsid w:val="00E83B78"/>
    <w:rsid w:val="00E851CF"/>
    <w:rsid w:val="00E976E1"/>
    <w:rsid w:val="00EB3FDB"/>
    <w:rsid w:val="00EE2AC0"/>
    <w:rsid w:val="00EF253B"/>
    <w:rsid w:val="00EF439E"/>
    <w:rsid w:val="00F03D1C"/>
    <w:rsid w:val="00F07128"/>
    <w:rsid w:val="00F16B16"/>
    <w:rsid w:val="00F23A02"/>
    <w:rsid w:val="00F26991"/>
    <w:rsid w:val="00F31C7D"/>
    <w:rsid w:val="00F3214D"/>
    <w:rsid w:val="00F47509"/>
    <w:rsid w:val="00F53135"/>
    <w:rsid w:val="00F71A4F"/>
    <w:rsid w:val="00F73266"/>
    <w:rsid w:val="00F743EA"/>
    <w:rsid w:val="00F8516A"/>
    <w:rsid w:val="00FA156D"/>
    <w:rsid w:val="00FB0209"/>
    <w:rsid w:val="00FB5004"/>
    <w:rsid w:val="00FC7495"/>
    <w:rsid w:val="00FC74F8"/>
    <w:rsid w:val="00FD4CB7"/>
    <w:rsid w:val="00FD7746"/>
    <w:rsid w:val="00FF1A40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09A2"/>
  <w15:chartTrackingRefBased/>
  <w15:docId w15:val="{5D136C5F-C0DD-4B2C-B666-323F240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0C78F4"/>
  </w:style>
  <w:style w:type="character" w:customStyle="1" w:styleId="apple-converted-space">
    <w:name w:val="apple-converted-space"/>
    <w:basedOn w:val="DefaultParagraphFont"/>
    <w:rsid w:val="000C78F4"/>
  </w:style>
  <w:style w:type="character" w:customStyle="1" w:styleId="s18">
    <w:name w:val="s18"/>
    <w:basedOn w:val="DefaultParagraphFont"/>
    <w:rsid w:val="000C78F4"/>
  </w:style>
  <w:style w:type="paragraph" w:styleId="ListParagraph">
    <w:name w:val="List Paragraph"/>
    <w:basedOn w:val="Normal"/>
    <w:uiPriority w:val="34"/>
    <w:qFormat/>
    <w:rsid w:val="0014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09397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9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93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503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40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39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2</cp:revision>
  <dcterms:created xsi:type="dcterms:W3CDTF">2021-03-18T16:40:00Z</dcterms:created>
  <dcterms:modified xsi:type="dcterms:W3CDTF">2021-03-18T16:40:00Z</dcterms:modified>
</cp:coreProperties>
</file>